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6C9F8" w14:textId="77777777" w:rsidR="0041497C" w:rsidRPr="00EC1DAE" w:rsidRDefault="0041497C" w:rsidP="00AE440C">
      <w:pPr>
        <w:keepNext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0" w:name="_Hlk1723726"/>
      <w:r w:rsidRPr="00EC1DAE">
        <w:rPr>
          <w:rFonts w:ascii="Times New Roman" w:hAnsi="Times New Roman"/>
          <w:b/>
          <w:bCs/>
          <w:sz w:val="32"/>
          <w:szCs w:val="32"/>
        </w:rPr>
        <w:t>ЗАПОРІЗЬКА МІСЬКА РАДА</w:t>
      </w:r>
    </w:p>
    <w:p w14:paraId="319F2E40" w14:textId="77777777" w:rsidR="0041497C" w:rsidRPr="00EC1DAE" w:rsidRDefault="0041497C" w:rsidP="00AE440C">
      <w:pPr>
        <w:keepNext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32"/>
          <w:szCs w:val="32"/>
        </w:rPr>
      </w:pPr>
      <w:r w:rsidRPr="00EC1DAE">
        <w:rPr>
          <w:rFonts w:ascii="Times New Roman" w:hAnsi="Times New Roman"/>
          <w:b/>
          <w:bCs/>
          <w:sz w:val="32"/>
          <w:szCs w:val="32"/>
        </w:rPr>
        <w:t xml:space="preserve">СЛУЖБА (УПРАВЛІННЯ) У СПРАВАХ ДІТЕЙ </w:t>
      </w:r>
    </w:p>
    <w:bookmarkEnd w:id="0"/>
    <w:p w14:paraId="7501FADC" w14:textId="77777777" w:rsidR="00F61C7D" w:rsidRDefault="00F61C7D" w:rsidP="00AE440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6801CB52" w14:textId="77777777" w:rsidR="00F61C7D" w:rsidRPr="003E34EF" w:rsidRDefault="00C346D3" w:rsidP="00AE4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34EF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14:paraId="27E1FD4E" w14:textId="734496E4" w:rsidR="00F61C7D" w:rsidRPr="003E34EF" w:rsidRDefault="00C346D3" w:rsidP="00AE44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34EF">
        <w:rPr>
          <w:rFonts w:ascii="Times New Roman" w:eastAsia="Times New Roman" w:hAnsi="Times New Roman" w:cs="Times New Roman"/>
          <w:sz w:val="28"/>
          <w:szCs w:val="28"/>
        </w:rPr>
        <w:t>технічних та якісних характеристик</w:t>
      </w:r>
      <w:r w:rsidR="003E34EF" w:rsidRPr="003E34E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E34E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E34EF">
        <w:rPr>
          <w:rFonts w:ascii="Times New Roman" w:eastAsia="Times New Roman" w:hAnsi="Times New Roman" w:cs="Times New Roman"/>
          <w:sz w:val="28"/>
          <w:szCs w:val="28"/>
        </w:rPr>
        <w:t>розміру бюджетного призначення, очікуваної вартості предмета закупівлі</w:t>
      </w:r>
    </w:p>
    <w:p w14:paraId="0168B9D3" w14:textId="77777777" w:rsidR="0033327C" w:rsidRDefault="0033327C" w:rsidP="00AE440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23BF5E1F" w14:textId="77777777" w:rsidR="00F61C7D" w:rsidRPr="003E34EF" w:rsidRDefault="00C346D3" w:rsidP="00AE44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</w:rPr>
      </w:pPr>
      <w:r w:rsidRPr="003E34EF">
        <w:rPr>
          <w:rFonts w:ascii="Times New Roman" w:eastAsia="Times New Roman" w:hAnsi="Times New Roman" w:cs="Times New Roman"/>
          <w:i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7E123218" w14:textId="77777777" w:rsidR="0033327C" w:rsidRPr="00F618E5" w:rsidRDefault="0033327C" w:rsidP="00AE44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4CC9980" w14:textId="77777777" w:rsidR="00731384" w:rsidRPr="00AD5DEB" w:rsidRDefault="00C346D3" w:rsidP="003E34EF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AD5DEB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14:paraId="6B04572E" w14:textId="1858518B" w:rsidR="00731384" w:rsidRDefault="00731384" w:rsidP="00AE440C">
      <w:pPr>
        <w:pStyle w:val="aa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b/>
          <w:color w:val="000000"/>
          <w:sz w:val="20"/>
          <w:szCs w:val="20"/>
        </w:rPr>
        <w:t xml:space="preserve">- </w:t>
      </w:r>
      <w:r>
        <w:rPr>
          <w:sz w:val="28"/>
          <w:szCs w:val="28"/>
          <w:lang w:val="uk-UA"/>
        </w:rPr>
        <w:t xml:space="preserve">Служба </w:t>
      </w:r>
      <w:r>
        <w:rPr>
          <w:sz w:val="28"/>
          <w:szCs w:val="28"/>
          <w:lang w:val="uk-UA"/>
        </w:rPr>
        <w:t>(управління)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 справах  дітей Запорізької міської ради</w:t>
      </w:r>
      <w:r w:rsidR="001F2F3B">
        <w:rPr>
          <w:sz w:val="28"/>
          <w:szCs w:val="28"/>
          <w:lang w:val="uk-UA"/>
        </w:rPr>
        <w:t>;</w:t>
      </w:r>
    </w:p>
    <w:p w14:paraId="309765BE" w14:textId="405168D8" w:rsidR="001F2F3B" w:rsidRDefault="001F2F3B" w:rsidP="00AE440C">
      <w:pPr>
        <w:pStyle w:val="aa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1F2F3B">
        <w:rPr>
          <w:sz w:val="28"/>
          <w:szCs w:val="28"/>
          <w:lang w:val="uk-UA"/>
        </w:rPr>
        <w:t xml:space="preserve">- Запорізька область, Запорізький район, </w:t>
      </w:r>
      <w:r w:rsidRPr="001F2F3B">
        <w:rPr>
          <w:sz w:val="28"/>
          <w:szCs w:val="28"/>
          <w:lang w:val="uk-UA"/>
        </w:rPr>
        <w:t>м. Запоріжжя, вул. Зелінського, 3</w:t>
      </w:r>
      <w:r w:rsidRPr="001F2F3B">
        <w:rPr>
          <w:sz w:val="28"/>
          <w:szCs w:val="28"/>
          <w:lang w:val="uk-UA"/>
        </w:rPr>
        <w:t>;</w:t>
      </w:r>
    </w:p>
    <w:p w14:paraId="50FAEA98" w14:textId="4896D9BA" w:rsidR="009E0B28" w:rsidRDefault="009E0B28" w:rsidP="00AE440C">
      <w:pPr>
        <w:pStyle w:val="aa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код ЄДРПОУ – 37573872;</w:t>
      </w:r>
    </w:p>
    <w:p w14:paraId="49B9800E" w14:textId="7D7082F4" w:rsidR="009E0B28" w:rsidRPr="001F2F3B" w:rsidRDefault="009E0B28" w:rsidP="00AE440C">
      <w:pPr>
        <w:pStyle w:val="aa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категорія замовника</w:t>
      </w:r>
      <w:r w:rsidR="00652B9F">
        <w:rPr>
          <w:sz w:val="28"/>
          <w:szCs w:val="28"/>
          <w:lang w:val="uk-UA"/>
        </w:rPr>
        <w:t xml:space="preserve"> - 1</w:t>
      </w:r>
      <w:r>
        <w:rPr>
          <w:sz w:val="28"/>
          <w:szCs w:val="28"/>
          <w:lang w:val="uk-UA"/>
        </w:rPr>
        <w:t xml:space="preserve">: </w:t>
      </w:r>
      <w:r w:rsidR="00652B9F" w:rsidRPr="00652B9F">
        <w:rPr>
          <w:sz w:val="28"/>
          <w:szCs w:val="28"/>
          <w:lang w:val="uk-UA"/>
        </w:rPr>
        <w:t>органи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об’єднання територіальних громад</w:t>
      </w:r>
      <w:r w:rsidR="00652B9F">
        <w:rPr>
          <w:sz w:val="28"/>
          <w:szCs w:val="28"/>
          <w:lang w:val="uk-UA"/>
        </w:rPr>
        <w:t xml:space="preserve"> (</w:t>
      </w:r>
      <w:r w:rsidR="00652B9F" w:rsidRPr="00652B9F">
        <w:rPr>
          <w:iCs/>
          <w:sz w:val="28"/>
          <w:szCs w:val="28"/>
          <w:lang w:val="uk-UA"/>
        </w:rPr>
        <w:t>відповідно до статті 2 Закону України «Про публічні закупівлі»)</w:t>
      </w:r>
      <w:r w:rsidR="00652B9F">
        <w:rPr>
          <w:sz w:val="28"/>
          <w:szCs w:val="28"/>
          <w:lang w:val="uk-UA"/>
        </w:rPr>
        <w:t>.</w:t>
      </w:r>
    </w:p>
    <w:p w14:paraId="65D13DEB" w14:textId="77777777" w:rsidR="007B1466" w:rsidRPr="00AD5DEB" w:rsidRDefault="00C346D3" w:rsidP="003E34EF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D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AD5D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7CD8BE3" w14:textId="1A4352AC" w:rsidR="007B1466" w:rsidRPr="007B1466" w:rsidRDefault="007B1466" w:rsidP="00AE440C">
      <w:pPr>
        <w:pStyle w:val="aa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830AD4">
        <w:rPr>
          <w:sz w:val="28"/>
          <w:szCs w:val="28"/>
          <w:lang w:val="uk-UA"/>
        </w:rPr>
        <w:t xml:space="preserve">предмет закупівлі: </w:t>
      </w:r>
      <w:r w:rsidRPr="007B1466">
        <w:rPr>
          <w:sz w:val="28"/>
          <w:szCs w:val="28"/>
          <w:lang w:val="uk-UA"/>
        </w:rPr>
        <w:t>Бензин А-95 (Євро 5-Е5) картки (скреч-картки)</w:t>
      </w:r>
    </w:p>
    <w:p w14:paraId="639782F3" w14:textId="77777777" w:rsidR="00830AD4" w:rsidRPr="00830AD4" w:rsidRDefault="00C346D3" w:rsidP="00AE440C">
      <w:pPr>
        <w:pStyle w:val="aa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830AD4">
        <w:rPr>
          <w:sz w:val="28"/>
          <w:szCs w:val="28"/>
          <w:lang w:val="uk-UA"/>
        </w:rPr>
        <w:t xml:space="preserve">Код ДК 021:2015 </w:t>
      </w:r>
      <w:r w:rsidR="00830AD4" w:rsidRPr="00830AD4">
        <w:rPr>
          <w:sz w:val="28"/>
          <w:szCs w:val="28"/>
          <w:lang w:val="uk-UA"/>
        </w:rPr>
        <w:t>09130000-9 - Нафта і дистиляти</w:t>
      </w:r>
    </w:p>
    <w:p w14:paraId="20DEB1CC" w14:textId="6606B5E0" w:rsidR="00830AD4" w:rsidRPr="00F23600" w:rsidRDefault="00C346D3" w:rsidP="005250AC">
      <w:pPr>
        <w:pStyle w:val="aa"/>
        <w:spacing w:before="240" w:after="0"/>
        <w:ind w:firstLine="567"/>
        <w:jc w:val="both"/>
        <w:rPr>
          <w:sz w:val="28"/>
          <w:szCs w:val="28"/>
          <w:lang w:val="uk-UA"/>
        </w:rPr>
      </w:pPr>
      <w:r w:rsidRPr="00F23600">
        <w:rPr>
          <w:b/>
          <w:bCs/>
          <w:sz w:val="28"/>
          <w:szCs w:val="28"/>
          <w:lang w:val="uk-UA"/>
        </w:rPr>
        <w:t>Вид та ідентифікатор процедури закупівлі:</w:t>
      </w:r>
      <w:r w:rsidRPr="00F23600">
        <w:rPr>
          <w:sz w:val="28"/>
          <w:szCs w:val="28"/>
          <w:lang w:val="uk-UA"/>
        </w:rPr>
        <w:t xml:space="preserve"> </w:t>
      </w:r>
      <w:r w:rsidR="00830AD4" w:rsidRPr="00F23600">
        <w:rPr>
          <w:sz w:val="28"/>
          <w:szCs w:val="28"/>
          <w:lang w:val="uk-UA"/>
        </w:rPr>
        <w:t>Запит (ціни) пропозицій</w:t>
      </w:r>
      <w:r w:rsidR="00F23600" w:rsidRPr="00F23600">
        <w:rPr>
          <w:sz w:val="28"/>
          <w:szCs w:val="28"/>
          <w:lang w:val="uk-UA"/>
        </w:rPr>
        <w:t xml:space="preserve"> (</w:t>
      </w:r>
      <w:r w:rsidR="00F23600" w:rsidRPr="00F23600">
        <w:rPr>
          <w:sz w:val="28"/>
          <w:szCs w:val="28"/>
          <w:lang w:val="uk-UA"/>
        </w:rPr>
        <w:t>ідентифікатор закупівлі</w:t>
      </w:r>
      <w:r w:rsidR="00F23600">
        <w:rPr>
          <w:sz w:val="28"/>
          <w:szCs w:val="28"/>
          <w:lang w:val="uk-UA"/>
        </w:rPr>
        <w:t xml:space="preserve"> - </w:t>
      </w:r>
      <w:hyperlink r:id="rId5" w:tgtFrame="_blank" w:tooltip="Оголошення на порталі Уповноваженого органу" w:history="1">
        <w:r w:rsidR="00F23600" w:rsidRPr="00F23600">
          <w:rPr>
            <w:sz w:val="28"/>
            <w:szCs w:val="28"/>
            <w:lang w:val="uk-UA"/>
          </w:rPr>
          <w:t>UA-2025-12-15-013537-a</w:t>
        </w:r>
      </w:hyperlink>
      <w:r w:rsidR="00F23600">
        <w:rPr>
          <w:sz w:val="28"/>
          <w:szCs w:val="28"/>
          <w:lang w:val="uk-UA"/>
        </w:rPr>
        <w:t>)</w:t>
      </w:r>
      <w:r w:rsidR="00C71FA3">
        <w:rPr>
          <w:sz w:val="28"/>
          <w:szCs w:val="28"/>
          <w:lang w:val="uk-UA"/>
        </w:rPr>
        <w:t>.</w:t>
      </w:r>
    </w:p>
    <w:p w14:paraId="49B754AE" w14:textId="11AA95EE" w:rsidR="004B4478" w:rsidRDefault="00C346D3" w:rsidP="005250AC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1FA3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</w:t>
      </w:r>
      <w:r w:rsidR="00607979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72FB412B" w14:textId="77777777" w:rsidR="001C1AAB" w:rsidRDefault="004D0F22" w:rsidP="00AE44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D0F22">
        <w:rPr>
          <w:rFonts w:ascii="Times New Roman" w:eastAsia="Times New Roman" w:hAnsi="Times New Roman" w:cs="Times New Roman"/>
          <w:bCs/>
          <w:iCs/>
          <w:sz w:val="28"/>
          <w:szCs w:val="28"/>
        </w:rPr>
        <w:t>Очікувану вартість закупівлі визначено з урахуванням  Наказу Міністерства розвитку економіки, торгівлі та сільського господарства України від 18.02.2020р. № 275 «Про затвердження примірної методики визначення очікуваної вартості предмета закупівлі»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 </w:t>
      </w:r>
    </w:p>
    <w:p w14:paraId="520CBEED" w14:textId="4670DDD6" w:rsidR="00716BDF" w:rsidRDefault="004D0F22" w:rsidP="00AE44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Уповноваженою особою </w:t>
      </w:r>
      <w:r w:rsidRPr="004D0F2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здійснено аналіз </w:t>
      </w:r>
      <w:r w:rsidR="00F4053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фактичних (діючих) </w:t>
      </w:r>
      <w:r w:rsidRPr="004D0F2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цін постачальників на бензин </w:t>
      </w:r>
      <w:r w:rsidR="00F40530" w:rsidRPr="007B1466">
        <w:rPr>
          <w:rFonts w:ascii="Times New Roman" w:eastAsia="Times New Roman" w:hAnsi="Times New Roman" w:cs="Times New Roman"/>
          <w:sz w:val="28"/>
          <w:szCs w:val="28"/>
        </w:rPr>
        <w:t xml:space="preserve">А-95 (Євро 5-Е5) </w:t>
      </w:r>
      <w:r w:rsidRPr="004D0F2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на дату формування очікуваної вартості предмета закупівлі за якими оголошувалися закупівлі </w:t>
      </w:r>
      <w:r w:rsidR="00AD7E9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на сайті </w:t>
      </w:r>
      <w:r w:rsidR="00AD7E9E" w:rsidRPr="00AD7E9E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dzo.com.ua</w:t>
      </w:r>
      <w:r w:rsidR="00AD7E9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C72489">
        <w:rPr>
          <w:rFonts w:ascii="Times New Roman" w:eastAsia="Times New Roman" w:hAnsi="Times New Roman" w:cs="Times New Roman"/>
          <w:bCs/>
          <w:iCs/>
          <w:sz w:val="28"/>
          <w:szCs w:val="28"/>
        </w:rPr>
        <w:t>протягом останнього місяця</w:t>
      </w:r>
      <w:r w:rsidR="00C456F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</w:t>
      </w:r>
      <w:r w:rsidRPr="004D0F2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враховано інформацію, надану у телефонному режимі </w:t>
      </w:r>
      <w:r w:rsidR="00716BDF">
        <w:rPr>
          <w:rFonts w:ascii="Times New Roman" w:eastAsia="Times New Roman" w:hAnsi="Times New Roman" w:cs="Times New Roman"/>
          <w:bCs/>
          <w:iCs/>
          <w:sz w:val="28"/>
          <w:szCs w:val="28"/>
        </w:rPr>
        <w:t>від діючих постачальників товарів</w:t>
      </w:r>
      <w:r w:rsidRPr="004D0F22">
        <w:rPr>
          <w:rFonts w:ascii="Times New Roman" w:eastAsia="Times New Roman" w:hAnsi="Times New Roman" w:cs="Times New Roman"/>
          <w:bCs/>
          <w:iCs/>
          <w:sz w:val="28"/>
          <w:szCs w:val="28"/>
        </w:rPr>
        <w:t>. Крім того, проведено збір та аналіз загальнодоступної інформації, що містяться у відкритому доступі щодо очікуваної вартості предмету закупівлі</w:t>
      </w:r>
      <w:r w:rsidR="00716BDF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Pr="004D0F2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14:paraId="3706DB8E" w14:textId="676EDFB1" w:rsidR="00C71FA3" w:rsidRDefault="004B4478" w:rsidP="00AE44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478">
        <w:rPr>
          <w:rFonts w:ascii="Times New Roman" w:eastAsia="Times New Roman" w:hAnsi="Times New Roman" w:cs="Times New Roman"/>
          <w:iCs/>
          <w:sz w:val="28"/>
          <w:szCs w:val="28"/>
        </w:rPr>
        <w:t xml:space="preserve">Очікувана вартість предмету закупівлі </w:t>
      </w:r>
      <w:r w:rsidRPr="004B4478">
        <w:rPr>
          <w:rFonts w:ascii="Times New Roman" w:eastAsia="Times New Roman" w:hAnsi="Times New Roman" w:cs="Times New Roman"/>
          <w:sz w:val="28"/>
          <w:szCs w:val="28"/>
        </w:rPr>
        <w:t>45`240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грн</w:t>
      </w:r>
      <w:r w:rsidR="00DB57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C346D3" w:rsidRPr="00C71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C0A7DA1" w14:textId="447F6C69" w:rsidR="007665A4" w:rsidRDefault="007665A4" w:rsidP="00AE44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5A4">
        <w:rPr>
          <w:rFonts w:ascii="Times New Roman" w:eastAsia="Times New Roman" w:hAnsi="Times New Roman" w:cs="Times New Roman"/>
          <w:iCs/>
          <w:sz w:val="28"/>
          <w:szCs w:val="28"/>
        </w:rPr>
        <w:t>Закупівля здійснюється на січень-березень 2026 року</w:t>
      </w:r>
      <w:r w:rsidR="00DB5756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06575C30" w14:textId="032E0C0A" w:rsidR="007308B4" w:rsidRPr="007308B4" w:rsidRDefault="00C346D3" w:rsidP="005250AC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5A7850">
        <w:rPr>
          <w:rFonts w:ascii="Times New Roman" w:eastAsia="Times New Roman" w:hAnsi="Times New Roman" w:cs="Times New Roman"/>
          <w:b/>
          <w:sz w:val="28"/>
          <w:szCs w:val="28"/>
        </w:rPr>
        <w:t>Розмір бюджетного призначення:</w:t>
      </w:r>
      <w:r w:rsidRPr="005A78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6EC6">
        <w:rPr>
          <w:rFonts w:ascii="Times New Roman" w:eastAsia="Times New Roman" w:hAnsi="Times New Roman" w:cs="Times New Roman"/>
          <w:sz w:val="28"/>
          <w:szCs w:val="28"/>
        </w:rPr>
        <w:t>179 800,00</w:t>
      </w:r>
      <w:r w:rsidR="005A7850">
        <w:rPr>
          <w:rFonts w:ascii="Times New Roman" w:eastAsia="Times New Roman" w:hAnsi="Times New Roman" w:cs="Times New Roman"/>
          <w:sz w:val="28"/>
          <w:szCs w:val="28"/>
        </w:rPr>
        <w:t xml:space="preserve"> грн</w:t>
      </w:r>
      <w:r w:rsidR="00ED07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7850">
        <w:rPr>
          <w:rFonts w:ascii="Times New Roman" w:eastAsia="Times New Roman" w:hAnsi="Times New Roman" w:cs="Times New Roman"/>
          <w:sz w:val="28"/>
          <w:szCs w:val="28"/>
        </w:rPr>
        <w:t xml:space="preserve">згідно </w:t>
      </w:r>
      <w:r w:rsidR="007308B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7308B4" w:rsidRPr="007308B4">
        <w:rPr>
          <w:rFonts w:ascii="Times New Roman" w:eastAsia="Times New Roman" w:hAnsi="Times New Roman" w:cs="Times New Roman"/>
          <w:sz w:val="28"/>
          <w:szCs w:val="28"/>
        </w:rPr>
        <w:t>ішення міської ради від 17.12.2025 № 62 «Про бюджет Запорізької міської територіальної громади на 2026 рік»</w:t>
      </w:r>
    </w:p>
    <w:p w14:paraId="2A13B7F6" w14:textId="77777777" w:rsidR="005250AC" w:rsidRDefault="00C346D3" w:rsidP="005250AC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24DB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</w:p>
    <w:p w14:paraId="3A7DC10A" w14:textId="4592C170" w:rsidR="006E24DB" w:rsidRDefault="00C346D3" w:rsidP="00AE44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E24DB">
        <w:rPr>
          <w:rFonts w:ascii="Times New Roman" w:eastAsia="Times New Roman" w:hAnsi="Times New Roman" w:cs="Times New Roman"/>
          <w:sz w:val="28"/>
          <w:szCs w:val="28"/>
        </w:rPr>
        <w:t xml:space="preserve">Термін постачання — </w:t>
      </w:r>
      <w:r w:rsidR="006E24DB">
        <w:rPr>
          <w:rFonts w:ascii="Times New Roman" w:eastAsia="Times New Roman" w:hAnsi="Times New Roman" w:cs="Times New Roman"/>
          <w:sz w:val="28"/>
          <w:szCs w:val="28"/>
        </w:rPr>
        <w:t xml:space="preserve">до 15 січня </w:t>
      </w:r>
      <w:r w:rsidRPr="006E24DB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6E24DB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 w:rsidRPr="006E24DB">
        <w:rPr>
          <w:rFonts w:ascii="Times New Roman" w:eastAsia="Times New Roman" w:hAnsi="Times New Roman" w:cs="Times New Roman"/>
          <w:sz w:val="28"/>
          <w:szCs w:val="28"/>
        </w:rPr>
        <w:t xml:space="preserve">р. </w:t>
      </w:r>
    </w:p>
    <w:p w14:paraId="03CA924A" w14:textId="5F0E7BC1" w:rsidR="006A53E8" w:rsidRPr="00190D1E" w:rsidRDefault="006A53E8" w:rsidP="00AE44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90D1E">
        <w:rPr>
          <w:rFonts w:ascii="Times New Roman" w:eastAsia="Times New Roman" w:hAnsi="Times New Roman" w:cs="Times New Roman"/>
          <w:iCs/>
          <w:sz w:val="28"/>
          <w:szCs w:val="28"/>
        </w:rPr>
        <w:t xml:space="preserve">За своїми характеристиками і показниками </w:t>
      </w:r>
      <w:r w:rsidRPr="00190D1E">
        <w:rPr>
          <w:rFonts w:ascii="Times New Roman" w:eastAsia="Times New Roman" w:hAnsi="Times New Roman" w:cs="Times New Roman"/>
          <w:iCs/>
          <w:sz w:val="28"/>
          <w:szCs w:val="28"/>
        </w:rPr>
        <w:t>т</w:t>
      </w:r>
      <w:r w:rsidRPr="00190D1E">
        <w:rPr>
          <w:rFonts w:ascii="Times New Roman" w:eastAsia="Times New Roman" w:hAnsi="Times New Roman" w:cs="Times New Roman"/>
          <w:iCs/>
          <w:sz w:val="28"/>
          <w:szCs w:val="28"/>
        </w:rPr>
        <w:t>овар повин</w:t>
      </w:r>
      <w:r w:rsidRPr="00190D1E">
        <w:rPr>
          <w:rFonts w:ascii="Times New Roman" w:eastAsia="Times New Roman" w:hAnsi="Times New Roman" w:cs="Times New Roman"/>
          <w:iCs/>
          <w:sz w:val="28"/>
          <w:szCs w:val="28"/>
        </w:rPr>
        <w:t>ен</w:t>
      </w:r>
      <w:r w:rsidRPr="00190D1E">
        <w:rPr>
          <w:rFonts w:ascii="Times New Roman" w:eastAsia="Times New Roman" w:hAnsi="Times New Roman" w:cs="Times New Roman"/>
          <w:iCs/>
          <w:sz w:val="28"/>
          <w:szCs w:val="28"/>
        </w:rPr>
        <w:t xml:space="preserve"> відповідати діючим стандартам ДСТУ, технічним умовам ТУ, зразкам (еталонам), що встановлюють вимоги до якості марок Товару</w:t>
      </w:r>
      <w:r w:rsidR="00360540" w:rsidRPr="00190D1E">
        <w:rPr>
          <w:rFonts w:ascii="Times New Roman" w:eastAsia="Times New Roman" w:hAnsi="Times New Roman" w:cs="Times New Roman"/>
          <w:iCs/>
          <w:sz w:val="28"/>
          <w:szCs w:val="28"/>
        </w:rPr>
        <w:t xml:space="preserve"> (</w:t>
      </w:r>
      <w:r w:rsidRPr="00190D1E">
        <w:rPr>
          <w:rFonts w:ascii="Times New Roman" w:eastAsia="Times New Roman" w:hAnsi="Times New Roman" w:cs="Times New Roman"/>
          <w:iCs/>
          <w:sz w:val="28"/>
          <w:szCs w:val="28"/>
        </w:rPr>
        <w:t>підтверджується паспортом якості заводу-виробника і сертифікатом відповідності</w:t>
      </w:r>
      <w:r w:rsidR="00360540" w:rsidRPr="00190D1E">
        <w:rPr>
          <w:rFonts w:ascii="Times New Roman" w:eastAsia="Times New Roman" w:hAnsi="Times New Roman" w:cs="Times New Roman"/>
          <w:iCs/>
          <w:sz w:val="28"/>
          <w:szCs w:val="28"/>
        </w:rPr>
        <w:t>)</w:t>
      </w:r>
      <w:r w:rsidRPr="00190D1E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3AA047A9" w14:textId="17276B56" w:rsidR="001C130D" w:rsidRPr="001C130D" w:rsidRDefault="00190D1E" w:rsidP="00AE44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90D1E">
        <w:rPr>
          <w:rFonts w:ascii="Times New Roman" w:eastAsia="Times New Roman" w:hAnsi="Times New Roman" w:cs="Times New Roman"/>
          <w:iCs/>
          <w:sz w:val="28"/>
          <w:szCs w:val="28"/>
        </w:rPr>
        <w:t>Крім того, зважаючи на виробничу потребу замовника, відпуск нафтопродуктів замовнику повинен здійснюватись цілодобово</w:t>
      </w:r>
      <w:r w:rsidR="001C130D">
        <w:rPr>
          <w:rFonts w:ascii="Times New Roman" w:eastAsia="Times New Roman" w:hAnsi="Times New Roman" w:cs="Times New Roman"/>
          <w:iCs/>
          <w:sz w:val="28"/>
          <w:szCs w:val="28"/>
        </w:rPr>
        <w:t>. У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зв’язку з </w:t>
      </w:r>
      <w:r w:rsidR="001C130D">
        <w:rPr>
          <w:rFonts w:ascii="Times New Roman" w:eastAsia="Times New Roman" w:hAnsi="Times New Roman" w:cs="Times New Roman"/>
          <w:iCs/>
          <w:sz w:val="28"/>
          <w:szCs w:val="28"/>
        </w:rPr>
        <w:t>цим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190D1E">
        <w:rPr>
          <w:rFonts w:ascii="Times New Roman" w:eastAsia="Times New Roman" w:hAnsi="Times New Roman" w:cs="Times New Roman"/>
          <w:iCs/>
          <w:sz w:val="28"/>
          <w:szCs w:val="28"/>
        </w:rPr>
        <w:t xml:space="preserve">замовником у проєкті договору </w:t>
      </w:r>
      <w:r w:rsidR="001C130D" w:rsidRPr="00190D1E">
        <w:rPr>
          <w:rFonts w:ascii="Times New Roman" w:eastAsia="Times New Roman" w:hAnsi="Times New Roman" w:cs="Times New Roman"/>
          <w:iCs/>
          <w:sz w:val="28"/>
          <w:szCs w:val="28"/>
        </w:rPr>
        <w:t xml:space="preserve">встановлена </w:t>
      </w:r>
      <w:r w:rsidR="001C130D">
        <w:rPr>
          <w:rFonts w:ascii="Times New Roman" w:eastAsia="Times New Roman" w:hAnsi="Times New Roman" w:cs="Times New Roman"/>
          <w:iCs/>
          <w:sz w:val="28"/>
          <w:szCs w:val="28"/>
        </w:rPr>
        <w:t xml:space="preserve">наступна </w:t>
      </w:r>
      <w:r w:rsidRPr="00190D1E">
        <w:rPr>
          <w:rFonts w:ascii="Times New Roman" w:eastAsia="Times New Roman" w:hAnsi="Times New Roman" w:cs="Times New Roman"/>
          <w:iCs/>
          <w:sz w:val="28"/>
          <w:szCs w:val="28"/>
        </w:rPr>
        <w:t xml:space="preserve">вимога </w:t>
      </w:r>
      <w:r w:rsidR="001C130D">
        <w:rPr>
          <w:rFonts w:ascii="Times New Roman" w:eastAsia="Times New Roman" w:hAnsi="Times New Roman" w:cs="Times New Roman"/>
          <w:iCs/>
          <w:sz w:val="28"/>
          <w:szCs w:val="28"/>
        </w:rPr>
        <w:t>(розділ 5. ПОСТАВКА ТОВАРУ):</w:t>
      </w:r>
      <w:r w:rsidR="0033327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1C130D" w:rsidRPr="001C130D">
        <w:rPr>
          <w:rFonts w:ascii="Times New Roman" w:eastAsia="Times New Roman" w:hAnsi="Times New Roman" w:cs="Times New Roman"/>
          <w:iCs/>
          <w:sz w:val="28"/>
          <w:szCs w:val="28"/>
        </w:rPr>
        <w:t xml:space="preserve">розташування </w:t>
      </w:r>
      <w:r w:rsidR="001C130D" w:rsidRPr="001C130D">
        <w:rPr>
          <w:rFonts w:ascii="Times New Roman" w:eastAsia="Times New Roman" w:hAnsi="Times New Roman" w:cs="Times New Roman"/>
          <w:iCs/>
          <w:sz w:val="28"/>
          <w:szCs w:val="28"/>
        </w:rPr>
        <w:t xml:space="preserve">АЗС Постачальника </w:t>
      </w:r>
      <w:r w:rsidR="001C130D" w:rsidRPr="001C130D">
        <w:rPr>
          <w:rFonts w:ascii="Times New Roman" w:eastAsia="Times New Roman" w:hAnsi="Times New Roman" w:cs="Times New Roman"/>
          <w:iCs/>
          <w:sz w:val="28"/>
          <w:szCs w:val="28"/>
        </w:rPr>
        <w:t>на відстані не більше 4,0 кілометрів по міським автомобільним дорогам від центрального офісу Замовника, розташованого за адресою: Запорізька область, м.Запоріжжя, вул.</w:t>
      </w:r>
      <w:r w:rsidR="007D2E22">
        <w:rPr>
          <w:rFonts w:ascii="Times New Roman" w:eastAsia="Times New Roman" w:hAnsi="Times New Roman" w:cs="Times New Roman"/>
          <w:iCs/>
          <w:sz w:val="28"/>
          <w:szCs w:val="28"/>
        </w:rPr>
        <w:t> </w:t>
      </w:r>
      <w:r w:rsidR="001C130D" w:rsidRPr="001C130D">
        <w:rPr>
          <w:rFonts w:ascii="Times New Roman" w:eastAsia="Times New Roman" w:hAnsi="Times New Roman" w:cs="Times New Roman"/>
          <w:iCs/>
          <w:sz w:val="28"/>
          <w:szCs w:val="28"/>
        </w:rPr>
        <w:t>Зелінського, буд.3</w:t>
      </w:r>
      <w:r w:rsidR="007665A4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8BA6894" w14:textId="77777777" w:rsidR="00036D3D" w:rsidRDefault="00036D3D" w:rsidP="00AE44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5976F9E" w14:textId="77777777" w:rsidR="00D76B18" w:rsidRDefault="00D76B18" w:rsidP="00AE44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B365D0B" w14:textId="77777777" w:rsidR="00036D3D" w:rsidRDefault="00036D3D" w:rsidP="00AE44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5250AC" w14:paraId="23BAF267" w14:textId="77777777" w:rsidTr="001B2B94">
        <w:tc>
          <w:tcPr>
            <w:tcW w:w="4814" w:type="dxa"/>
          </w:tcPr>
          <w:p w14:paraId="484924C9" w14:textId="77777777" w:rsidR="00D76B18" w:rsidRDefault="007D2E22" w:rsidP="007D2E22">
            <w:pPr>
              <w:ind w:firstLine="22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5250A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Головний </w:t>
            </w:r>
            <w:r w:rsidR="005250AC" w:rsidRPr="005250A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спеціаліст –</w:t>
            </w:r>
          </w:p>
          <w:p w14:paraId="76E8ED9C" w14:textId="77777777" w:rsidR="00D76B18" w:rsidRDefault="005250AC" w:rsidP="007D2E22">
            <w:pPr>
              <w:ind w:firstLine="22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5250A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бухгалтер</w:t>
            </w:r>
            <w:r w:rsidR="007D2E2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– уповноважена </w:t>
            </w:r>
          </w:p>
          <w:p w14:paraId="027AEF68" w14:textId="77777777" w:rsidR="00D76B18" w:rsidRDefault="007D2E22" w:rsidP="007D2E22">
            <w:pPr>
              <w:ind w:firstLine="22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особа за організацію та </w:t>
            </w:r>
          </w:p>
          <w:p w14:paraId="4817C0AE" w14:textId="60F06C63" w:rsidR="005250AC" w:rsidRDefault="007D2E22" w:rsidP="007D2E22">
            <w:pPr>
              <w:ind w:firstLine="22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проведення публічних закупівель  </w:t>
            </w:r>
          </w:p>
        </w:tc>
        <w:tc>
          <w:tcPr>
            <w:tcW w:w="4815" w:type="dxa"/>
          </w:tcPr>
          <w:p w14:paraId="2A54A25F" w14:textId="77777777" w:rsidR="00D76B18" w:rsidRDefault="00D76B18" w:rsidP="007D2E22">
            <w:pPr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14:paraId="0DE98DE4" w14:textId="77777777" w:rsidR="00D76B18" w:rsidRDefault="00D76B18" w:rsidP="007D2E22">
            <w:pPr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14:paraId="7BD9A506" w14:textId="77777777" w:rsidR="00D76B18" w:rsidRDefault="00D76B18" w:rsidP="007D2E22">
            <w:pPr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14:paraId="5247B36B" w14:textId="53F512A8" w:rsidR="005250AC" w:rsidRDefault="007D2E22" w:rsidP="007D2E22">
            <w:pPr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Олена ХАРЧЕНКО</w:t>
            </w:r>
          </w:p>
        </w:tc>
      </w:tr>
    </w:tbl>
    <w:p w14:paraId="153D0CC4" w14:textId="77777777" w:rsidR="005250AC" w:rsidRDefault="005250AC" w:rsidP="00AE44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F0F2E23" w14:textId="77777777" w:rsidR="00F61C7D" w:rsidRDefault="00F61C7D" w:rsidP="00AE44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61C7D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7D"/>
    <w:rsid w:val="00036D3D"/>
    <w:rsid w:val="00190D1E"/>
    <w:rsid w:val="001B2B94"/>
    <w:rsid w:val="001C130D"/>
    <w:rsid w:val="001C1AAB"/>
    <w:rsid w:val="001F2F3B"/>
    <w:rsid w:val="00246EC6"/>
    <w:rsid w:val="0033327C"/>
    <w:rsid w:val="00360540"/>
    <w:rsid w:val="003E34EF"/>
    <w:rsid w:val="0041497C"/>
    <w:rsid w:val="004B4478"/>
    <w:rsid w:val="004D0F22"/>
    <w:rsid w:val="005250AC"/>
    <w:rsid w:val="005A7850"/>
    <w:rsid w:val="005E2A46"/>
    <w:rsid w:val="00607979"/>
    <w:rsid w:val="00652B9F"/>
    <w:rsid w:val="006A53E8"/>
    <w:rsid w:val="006E24DB"/>
    <w:rsid w:val="00716BDF"/>
    <w:rsid w:val="007308B4"/>
    <w:rsid w:val="00731384"/>
    <w:rsid w:val="007665A4"/>
    <w:rsid w:val="007B1466"/>
    <w:rsid w:val="007D2E22"/>
    <w:rsid w:val="007F3384"/>
    <w:rsid w:val="00830AD4"/>
    <w:rsid w:val="00913732"/>
    <w:rsid w:val="009E0B28"/>
    <w:rsid w:val="00AD5DEB"/>
    <w:rsid w:val="00AD7E9E"/>
    <w:rsid w:val="00AE440C"/>
    <w:rsid w:val="00C346D3"/>
    <w:rsid w:val="00C456F9"/>
    <w:rsid w:val="00C52984"/>
    <w:rsid w:val="00C71FA3"/>
    <w:rsid w:val="00C72489"/>
    <w:rsid w:val="00D73561"/>
    <w:rsid w:val="00D76B18"/>
    <w:rsid w:val="00DB5756"/>
    <w:rsid w:val="00E26487"/>
    <w:rsid w:val="00EC1DAE"/>
    <w:rsid w:val="00ED07AE"/>
    <w:rsid w:val="00F23600"/>
    <w:rsid w:val="00F40530"/>
    <w:rsid w:val="00F618E5"/>
    <w:rsid w:val="00F6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026AD"/>
  <w15:docId w15:val="{90ECF1A8-8728-470D-A2BF-3DF4C9BC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uiPriority w:val="99"/>
    <w:semiHidden/>
    <w:rsid w:val="0041497C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731384"/>
    <w:pPr>
      <w:ind w:left="720"/>
      <w:contextualSpacing/>
    </w:pPr>
  </w:style>
  <w:style w:type="paragraph" w:styleId="aa">
    <w:name w:val="Normal (Web)"/>
    <w:basedOn w:val="a"/>
    <w:rsid w:val="00731384"/>
    <w:pPr>
      <w:autoSpaceDN w:val="0"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Unresolved Mention"/>
    <w:basedOn w:val="a0"/>
    <w:uiPriority w:val="99"/>
    <w:semiHidden/>
    <w:unhideWhenUsed/>
    <w:rsid w:val="00F23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12-15-013537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uCBK5a2EjbfyQrdiFF789GQR/w==">CgMxLjA4AHIhMVZiaEdJRzNOM3M3bC01SF9WcHdpQUVvbExXY01ReGI4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2297</Words>
  <Characters>1310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Харченко Олена Дмитріївна</cp:lastModifiedBy>
  <cp:revision>26</cp:revision>
  <cp:lastPrinted>2026-01-06T12:46:00Z</cp:lastPrinted>
  <dcterms:created xsi:type="dcterms:W3CDTF">2026-01-06T11:52:00Z</dcterms:created>
  <dcterms:modified xsi:type="dcterms:W3CDTF">2026-01-06T13:16:00Z</dcterms:modified>
</cp:coreProperties>
</file>